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7A" w:rsidRPr="00126A98" w:rsidRDefault="00B9028A" w:rsidP="001D3DE2">
      <w:pPr>
        <w:pStyle w:val="GvdeMetni"/>
        <w:spacing w:line="360" w:lineRule="auto"/>
        <w:rPr>
          <w:b/>
          <w:bCs/>
          <w:sz w:val="28"/>
          <w:szCs w:val="28"/>
          <w:u w:val="none"/>
        </w:rPr>
      </w:pPr>
      <w:r w:rsidRPr="00126A98">
        <w:rPr>
          <w:b/>
          <w:bCs/>
          <w:noProof/>
          <w:sz w:val="28"/>
          <w:szCs w:val="28"/>
          <w:u w:val="none"/>
          <w:lang w:val="en-US"/>
        </w:rPr>
        <w:drawing>
          <wp:inline distT="0" distB="0" distL="0" distR="0">
            <wp:extent cx="1438275" cy="1438275"/>
            <wp:effectExtent l="0" t="0" r="0" b="0"/>
            <wp:docPr id="1" name="Resim 1" descr="Gaz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1D3DE2" w:rsidRPr="00126A98" w:rsidRDefault="001D3DE2" w:rsidP="001D3DE2">
      <w:pPr>
        <w:pStyle w:val="GvdeMetni"/>
        <w:spacing w:line="360" w:lineRule="auto"/>
        <w:rPr>
          <w:b/>
          <w:bCs/>
          <w:sz w:val="28"/>
          <w:szCs w:val="28"/>
          <w:u w:val="none"/>
        </w:rPr>
      </w:pPr>
      <w:r w:rsidRPr="00126A98">
        <w:rPr>
          <w:b/>
          <w:bCs/>
          <w:sz w:val="28"/>
          <w:szCs w:val="28"/>
          <w:u w:val="none"/>
        </w:rPr>
        <w:t>GAZİ ÜNİVERSİTESİ</w:t>
      </w:r>
    </w:p>
    <w:p w:rsidR="001D3DE2" w:rsidRPr="00126A98" w:rsidRDefault="001D3DE2" w:rsidP="001D3DE2">
      <w:pPr>
        <w:pStyle w:val="GvdeMetni"/>
        <w:spacing w:line="360" w:lineRule="auto"/>
        <w:rPr>
          <w:b/>
          <w:bCs/>
          <w:sz w:val="28"/>
          <w:szCs w:val="28"/>
          <w:u w:val="none"/>
        </w:rPr>
      </w:pPr>
      <w:r w:rsidRPr="00126A98">
        <w:rPr>
          <w:b/>
          <w:bCs/>
          <w:sz w:val="28"/>
          <w:szCs w:val="28"/>
          <w:u w:val="none"/>
        </w:rPr>
        <w:t>METALURJİ VE MALZEME MÜHENDİSLİĞİ BÖLÜMÜ</w:t>
      </w:r>
    </w:p>
    <w:p w:rsidR="001D3DE2" w:rsidRPr="00126A98" w:rsidRDefault="001D3DE2" w:rsidP="001D3DE2">
      <w:pPr>
        <w:pStyle w:val="GvdeMetni"/>
        <w:spacing w:line="360" w:lineRule="auto"/>
        <w:rPr>
          <w:b/>
          <w:bCs/>
          <w:sz w:val="28"/>
          <w:szCs w:val="28"/>
          <w:u w:val="none"/>
        </w:rPr>
      </w:pPr>
    </w:p>
    <w:p w:rsidR="00844393" w:rsidRPr="00126A98" w:rsidRDefault="00844393" w:rsidP="001D3DE2">
      <w:pPr>
        <w:pStyle w:val="GvdeMetni"/>
        <w:spacing w:line="360" w:lineRule="auto"/>
        <w:rPr>
          <w:b/>
          <w:bCs/>
          <w:sz w:val="28"/>
          <w:szCs w:val="28"/>
          <w:u w:val="none"/>
        </w:rPr>
      </w:pPr>
    </w:p>
    <w:p w:rsidR="00FE031F" w:rsidRPr="00126A98" w:rsidRDefault="006261D8" w:rsidP="00FE031F">
      <w:pPr>
        <w:pStyle w:val="GvdeMetni"/>
        <w:spacing w:line="360" w:lineRule="auto"/>
        <w:rPr>
          <w:b/>
          <w:bCs/>
          <w:sz w:val="28"/>
          <w:szCs w:val="28"/>
          <w:u w:val="none"/>
        </w:rPr>
      </w:pPr>
      <w:r w:rsidRPr="00126A98">
        <w:rPr>
          <w:b/>
          <w:bCs/>
          <w:sz w:val="28"/>
          <w:szCs w:val="28"/>
          <w:u w:val="none"/>
        </w:rPr>
        <w:t>MEM-219</w:t>
      </w:r>
      <w:r w:rsidR="00844393" w:rsidRPr="00126A98">
        <w:rPr>
          <w:b/>
          <w:bCs/>
          <w:sz w:val="28"/>
          <w:szCs w:val="28"/>
          <w:u w:val="none"/>
        </w:rPr>
        <w:t xml:space="preserve"> MALZEME LABORATUARI</w:t>
      </w:r>
    </w:p>
    <w:p w:rsidR="00FE031F" w:rsidRPr="00126A98" w:rsidRDefault="00FE031F" w:rsidP="00FE031F">
      <w:pPr>
        <w:pStyle w:val="GvdeMetni"/>
        <w:spacing w:line="360" w:lineRule="auto"/>
        <w:rPr>
          <w:b/>
          <w:bCs/>
          <w:sz w:val="28"/>
          <w:szCs w:val="28"/>
          <w:u w:val="none"/>
        </w:rPr>
      </w:pPr>
    </w:p>
    <w:p w:rsidR="00FE031F" w:rsidRPr="00126A98" w:rsidRDefault="00FE031F" w:rsidP="00FE031F">
      <w:pPr>
        <w:pStyle w:val="GvdeMetni"/>
        <w:spacing w:line="360" w:lineRule="auto"/>
        <w:rPr>
          <w:b/>
          <w:bCs/>
          <w:sz w:val="28"/>
          <w:szCs w:val="28"/>
          <w:u w:val="none"/>
        </w:rPr>
      </w:pPr>
    </w:p>
    <w:p w:rsidR="001D100D" w:rsidRPr="00126A98" w:rsidRDefault="001D3DE2" w:rsidP="00FE031F">
      <w:pPr>
        <w:pStyle w:val="GvdeMetni"/>
        <w:spacing w:line="360" w:lineRule="auto"/>
        <w:rPr>
          <w:b/>
          <w:bCs/>
          <w:sz w:val="28"/>
          <w:szCs w:val="28"/>
          <w:u w:val="none"/>
        </w:rPr>
      </w:pPr>
      <w:r w:rsidRPr="00126A98">
        <w:rPr>
          <w:b/>
          <w:bCs/>
          <w:sz w:val="28"/>
          <w:szCs w:val="28"/>
          <w:u w:val="none"/>
        </w:rPr>
        <w:t>DENEY RAPORU</w:t>
      </w:r>
    </w:p>
    <w:p w:rsidR="00FE031F" w:rsidRPr="00126A98" w:rsidRDefault="00FE031F" w:rsidP="00FE031F">
      <w:pPr>
        <w:spacing w:line="360" w:lineRule="auto"/>
        <w:jc w:val="center"/>
        <w:rPr>
          <w:b/>
          <w:sz w:val="28"/>
          <w:szCs w:val="28"/>
          <w:lang w:val="tr-TR"/>
        </w:rPr>
      </w:pPr>
    </w:p>
    <w:p w:rsidR="00844393" w:rsidRPr="00126A98" w:rsidRDefault="00844393" w:rsidP="00FE031F">
      <w:pPr>
        <w:spacing w:line="360" w:lineRule="auto"/>
        <w:jc w:val="center"/>
        <w:rPr>
          <w:b/>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9"/>
        <w:gridCol w:w="5763"/>
      </w:tblGrid>
      <w:tr w:rsidR="00EA53CC" w:rsidRPr="00126A98" w:rsidTr="00DC6185">
        <w:tc>
          <w:tcPr>
            <w:tcW w:w="3369" w:type="dxa"/>
            <w:tcBorders>
              <w:top w:val="single" w:sz="4" w:space="0" w:color="auto"/>
              <w:left w:val="single" w:sz="4" w:space="0" w:color="auto"/>
              <w:bottom w:val="single" w:sz="4" w:space="0" w:color="auto"/>
              <w:right w:val="single" w:sz="4" w:space="0" w:color="auto"/>
            </w:tcBorders>
            <w:vAlign w:val="center"/>
          </w:tcPr>
          <w:p w:rsidR="003D377A" w:rsidRPr="00126A98" w:rsidRDefault="001D3DE2" w:rsidP="00DC6185">
            <w:pPr>
              <w:spacing w:line="360" w:lineRule="auto"/>
              <w:rPr>
                <w:b/>
                <w:bCs/>
                <w:sz w:val="28"/>
                <w:szCs w:val="28"/>
                <w:lang w:val="tr-TR"/>
              </w:rPr>
            </w:pPr>
            <w:r w:rsidRPr="00126A98">
              <w:rPr>
                <w:b/>
                <w:bCs/>
                <w:sz w:val="28"/>
                <w:szCs w:val="28"/>
                <w:lang w:val="tr-TR"/>
              </w:rPr>
              <w:t>Öğrenci</w:t>
            </w:r>
            <w:r w:rsidR="003D377A" w:rsidRPr="00126A98">
              <w:rPr>
                <w:b/>
                <w:bCs/>
                <w:sz w:val="28"/>
                <w:szCs w:val="28"/>
                <w:lang w:val="tr-TR"/>
              </w:rPr>
              <w:t xml:space="preserve"> No ve</w:t>
            </w:r>
          </w:p>
          <w:p w:rsidR="00EA53CC" w:rsidRPr="00126A98" w:rsidRDefault="003D377A" w:rsidP="00DC6185">
            <w:pPr>
              <w:spacing w:line="360" w:lineRule="auto"/>
              <w:rPr>
                <w:b/>
                <w:bCs/>
                <w:sz w:val="28"/>
                <w:szCs w:val="28"/>
                <w:lang w:val="tr-TR"/>
              </w:rPr>
            </w:pPr>
            <w:r w:rsidRPr="00126A98">
              <w:rPr>
                <w:b/>
                <w:bCs/>
                <w:sz w:val="28"/>
                <w:szCs w:val="28"/>
                <w:lang w:val="tr-TR"/>
              </w:rPr>
              <w:t xml:space="preserve"> Adı Soyadları</w:t>
            </w:r>
          </w:p>
        </w:tc>
        <w:tc>
          <w:tcPr>
            <w:tcW w:w="5919" w:type="dxa"/>
            <w:tcBorders>
              <w:top w:val="single" w:sz="4" w:space="0" w:color="auto"/>
              <w:left w:val="single" w:sz="4" w:space="0" w:color="auto"/>
              <w:bottom w:val="single" w:sz="4" w:space="0" w:color="auto"/>
              <w:right w:val="single" w:sz="4" w:space="0" w:color="auto"/>
            </w:tcBorders>
            <w:vAlign w:val="center"/>
          </w:tcPr>
          <w:p w:rsidR="00EA53CC" w:rsidRPr="00126A98" w:rsidRDefault="003D377A" w:rsidP="00DC6185">
            <w:pPr>
              <w:spacing w:line="360" w:lineRule="auto"/>
              <w:rPr>
                <w:b/>
                <w:bCs/>
                <w:sz w:val="28"/>
                <w:szCs w:val="28"/>
                <w:lang w:val="tr-TR"/>
              </w:rPr>
            </w:pPr>
            <w:proofErr w:type="gramStart"/>
            <w:r w:rsidRPr="00126A98">
              <w:rPr>
                <w:b/>
                <w:bCs/>
                <w:sz w:val="28"/>
                <w:szCs w:val="28"/>
                <w:lang w:val="tr-TR"/>
              </w:rPr>
              <w:t>21323153</w:t>
            </w:r>
            <w:proofErr w:type="gramEnd"/>
            <w:r w:rsidRPr="00126A98">
              <w:rPr>
                <w:b/>
                <w:bCs/>
                <w:sz w:val="28"/>
                <w:szCs w:val="28"/>
                <w:lang w:val="tr-TR"/>
              </w:rPr>
              <w:t xml:space="preserve"> Demir ÇELİK</w:t>
            </w:r>
          </w:p>
          <w:p w:rsidR="003D377A" w:rsidRPr="00126A98" w:rsidRDefault="003D377A" w:rsidP="00DC6185">
            <w:pPr>
              <w:spacing w:line="360" w:lineRule="auto"/>
              <w:rPr>
                <w:b/>
                <w:bCs/>
                <w:sz w:val="28"/>
                <w:szCs w:val="28"/>
                <w:lang w:val="tr-TR"/>
              </w:rPr>
            </w:pPr>
          </w:p>
        </w:tc>
      </w:tr>
      <w:tr w:rsidR="00BA70F3" w:rsidRPr="00126A98" w:rsidTr="00DC6185">
        <w:tc>
          <w:tcPr>
            <w:tcW w:w="3369" w:type="dxa"/>
            <w:vAlign w:val="center"/>
          </w:tcPr>
          <w:p w:rsidR="00BA70F3" w:rsidRPr="00126A98" w:rsidRDefault="004B5F0A" w:rsidP="00DC6185">
            <w:pPr>
              <w:spacing w:line="360" w:lineRule="auto"/>
              <w:rPr>
                <w:b/>
                <w:bCs/>
                <w:sz w:val="28"/>
                <w:szCs w:val="28"/>
                <w:lang w:val="tr-TR"/>
              </w:rPr>
            </w:pPr>
            <w:r w:rsidRPr="00126A98">
              <w:rPr>
                <w:b/>
                <w:bCs/>
                <w:sz w:val="28"/>
                <w:szCs w:val="28"/>
                <w:lang w:val="tr-TR"/>
              </w:rPr>
              <w:t>Şube</w:t>
            </w:r>
          </w:p>
        </w:tc>
        <w:tc>
          <w:tcPr>
            <w:tcW w:w="5919" w:type="dxa"/>
            <w:vAlign w:val="center"/>
          </w:tcPr>
          <w:p w:rsidR="00BA70F3" w:rsidRPr="00126A98" w:rsidRDefault="00F575B5" w:rsidP="00DC6185">
            <w:pPr>
              <w:spacing w:line="360" w:lineRule="auto"/>
              <w:rPr>
                <w:b/>
                <w:bCs/>
                <w:sz w:val="28"/>
                <w:szCs w:val="28"/>
                <w:lang w:val="tr-TR"/>
              </w:rPr>
            </w:pPr>
            <w:r>
              <w:rPr>
                <w:b/>
                <w:bCs/>
                <w:sz w:val="28"/>
                <w:szCs w:val="28"/>
                <w:lang w:val="tr-TR"/>
              </w:rPr>
              <w:t>X</w:t>
            </w:r>
            <w:r w:rsidR="003D377A" w:rsidRPr="00126A98">
              <w:rPr>
                <w:b/>
                <w:bCs/>
                <w:sz w:val="28"/>
                <w:szCs w:val="28"/>
                <w:lang w:val="tr-TR"/>
              </w:rPr>
              <w:t>. Şube</w:t>
            </w:r>
          </w:p>
        </w:tc>
      </w:tr>
      <w:tr w:rsidR="00753682" w:rsidRPr="00126A98" w:rsidTr="00DC6185">
        <w:tc>
          <w:tcPr>
            <w:tcW w:w="3369" w:type="dxa"/>
            <w:vAlign w:val="center"/>
          </w:tcPr>
          <w:p w:rsidR="00753682" w:rsidRPr="00126A98" w:rsidRDefault="004B5F0A" w:rsidP="00DC6185">
            <w:pPr>
              <w:spacing w:line="360" w:lineRule="auto"/>
              <w:rPr>
                <w:b/>
                <w:bCs/>
                <w:sz w:val="28"/>
                <w:szCs w:val="28"/>
                <w:lang w:val="tr-TR"/>
              </w:rPr>
            </w:pPr>
            <w:r w:rsidRPr="00126A98">
              <w:rPr>
                <w:b/>
                <w:bCs/>
                <w:sz w:val="28"/>
                <w:szCs w:val="28"/>
                <w:lang w:val="tr-TR"/>
              </w:rPr>
              <w:t>Deney Adı</w:t>
            </w:r>
          </w:p>
        </w:tc>
        <w:tc>
          <w:tcPr>
            <w:tcW w:w="5919" w:type="dxa"/>
            <w:vAlign w:val="center"/>
          </w:tcPr>
          <w:p w:rsidR="00753682" w:rsidRPr="00126A98" w:rsidRDefault="00753682" w:rsidP="00DC6185">
            <w:pPr>
              <w:spacing w:line="360" w:lineRule="auto"/>
              <w:rPr>
                <w:b/>
                <w:bCs/>
                <w:sz w:val="28"/>
                <w:szCs w:val="28"/>
                <w:lang w:val="tr-TR"/>
              </w:rPr>
            </w:pPr>
          </w:p>
        </w:tc>
      </w:tr>
      <w:tr w:rsidR="001D100D" w:rsidRPr="00126A98" w:rsidTr="00DC6185">
        <w:tc>
          <w:tcPr>
            <w:tcW w:w="3369" w:type="dxa"/>
            <w:vAlign w:val="center"/>
          </w:tcPr>
          <w:p w:rsidR="001D100D" w:rsidRPr="00126A98" w:rsidRDefault="001D3DE2" w:rsidP="00DC6185">
            <w:pPr>
              <w:spacing w:line="360" w:lineRule="auto"/>
              <w:rPr>
                <w:b/>
                <w:bCs/>
                <w:sz w:val="28"/>
                <w:szCs w:val="28"/>
                <w:lang w:val="tr-TR"/>
              </w:rPr>
            </w:pPr>
            <w:r w:rsidRPr="00126A98">
              <w:rPr>
                <w:b/>
                <w:bCs/>
                <w:sz w:val="28"/>
                <w:szCs w:val="28"/>
                <w:lang w:val="tr-TR"/>
              </w:rPr>
              <w:t>Deney Tarihi</w:t>
            </w:r>
          </w:p>
        </w:tc>
        <w:tc>
          <w:tcPr>
            <w:tcW w:w="5919" w:type="dxa"/>
            <w:vAlign w:val="center"/>
          </w:tcPr>
          <w:p w:rsidR="001D100D" w:rsidRPr="00126A98" w:rsidRDefault="001D100D" w:rsidP="00DC6185">
            <w:pPr>
              <w:spacing w:line="360" w:lineRule="auto"/>
              <w:rPr>
                <w:b/>
                <w:bCs/>
                <w:sz w:val="28"/>
                <w:szCs w:val="28"/>
                <w:lang w:val="tr-TR"/>
              </w:rPr>
            </w:pPr>
          </w:p>
        </w:tc>
      </w:tr>
      <w:tr w:rsidR="001D100D" w:rsidRPr="00126A98" w:rsidTr="00DC6185">
        <w:tc>
          <w:tcPr>
            <w:tcW w:w="3369" w:type="dxa"/>
            <w:vAlign w:val="center"/>
          </w:tcPr>
          <w:p w:rsidR="001D100D" w:rsidRPr="00126A98" w:rsidRDefault="001D3DE2" w:rsidP="00DC6185">
            <w:pPr>
              <w:spacing w:line="360" w:lineRule="auto"/>
              <w:rPr>
                <w:b/>
                <w:bCs/>
                <w:sz w:val="28"/>
                <w:szCs w:val="28"/>
                <w:lang w:val="tr-TR"/>
              </w:rPr>
            </w:pPr>
            <w:r w:rsidRPr="00126A98">
              <w:rPr>
                <w:b/>
                <w:bCs/>
                <w:sz w:val="28"/>
                <w:szCs w:val="28"/>
                <w:lang w:val="tr-TR"/>
              </w:rPr>
              <w:t>Rapor Teslim Tarihi</w:t>
            </w:r>
          </w:p>
        </w:tc>
        <w:tc>
          <w:tcPr>
            <w:tcW w:w="5919" w:type="dxa"/>
            <w:vAlign w:val="center"/>
          </w:tcPr>
          <w:p w:rsidR="001D100D" w:rsidRPr="00126A98" w:rsidRDefault="00F575B5" w:rsidP="00DC6185">
            <w:pPr>
              <w:spacing w:line="360" w:lineRule="auto"/>
              <w:rPr>
                <w:b/>
                <w:bCs/>
                <w:sz w:val="28"/>
                <w:szCs w:val="28"/>
                <w:lang w:val="tr-TR"/>
              </w:rPr>
            </w:pPr>
            <w:r>
              <w:rPr>
                <w:b/>
                <w:bCs/>
                <w:sz w:val="28"/>
                <w:szCs w:val="28"/>
                <w:lang w:val="tr-TR"/>
              </w:rPr>
              <w:t>11.11.2022</w:t>
            </w:r>
          </w:p>
        </w:tc>
      </w:tr>
    </w:tbl>
    <w:p w:rsidR="001D100D" w:rsidRPr="00126A98" w:rsidRDefault="001D100D" w:rsidP="00FE031F">
      <w:pPr>
        <w:spacing w:line="360" w:lineRule="auto"/>
        <w:jc w:val="center"/>
        <w:rPr>
          <w:b/>
          <w:sz w:val="28"/>
          <w:szCs w:val="28"/>
          <w:lang w:val="tr-TR"/>
        </w:rPr>
      </w:pPr>
    </w:p>
    <w:p w:rsidR="00844393" w:rsidRPr="00126A98" w:rsidRDefault="00844393" w:rsidP="00FE031F">
      <w:pPr>
        <w:spacing w:line="360" w:lineRule="auto"/>
        <w:jc w:val="center"/>
        <w:rPr>
          <w:b/>
          <w:sz w:val="28"/>
          <w:szCs w:val="28"/>
          <w:lang w:val="tr-TR"/>
        </w:rPr>
      </w:pPr>
    </w:p>
    <w:p w:rsidR="00FE031F" w:rsidRPr="00126A98" w:rsidRDefault="00FE031F" w:rsidP="00FE031F">
      <w:pPr>
        <w:spacing w:line="360" w:lineRule="auto"/>
        <w:jc w:val="center"/>
        <w:rPr>
          <w:b/>
          <w:sz w:val="28"/>
          <w:szCs w:val="28"/>
          <w:lang w:val="tr-TR"/>
        </w:rPr>
      </w:pPr>
    </w:p>
    <w:p w:rsidR="003D377A" w:rsidRPr="00126A98" w:rsidRDefault="003D377A" w:rsidP="00FE031F">
      <w:pPr>
        <w:spacing w:line="360" w:lineRule="auto"/>
        <w:jc w:val="center"/>
        <w:rPr>
          <w:b/>
          <w:sz w:val="28"/>
          <w:szCs w:val="28"/>
          <w:lang w:val="tr-TR"/>
        </w:rPr>
      </w:pPr>
    </w:p>
    <w:p w:rsidR="003D377A" w:rsidRPr="00126A98" w:rsidRDefault="003D377A" w:rsidP="00FE031F">
      <w:pPr>
        <w:spacing w:line="360" w:lineRule="auto"/>
        <w:jc w:val="center"/>
        <w:rPr>
          <w:b/>
          <w:sz w:val="28"/>
          <w:szCs w:val="28"/>
          <w:lang w:val="tr-TR"/>
        </w:rPr>
      </w:pPr>
    </w:p>
    <w:p w:rsidR="003D377A" w:rsidRPr="00126A98" w:rsidRDefault="003D377A" w:rsidP="00FE031F">
      <w:pPr>
        <w:spacing w:line="360" w:lineRule="auto"/>
        <w:jc w:val="center"/>
        <w:rPr>
          <w:b/>
          <w:sz w:val="28"/>
          <w:szCs w:val="28"/>
          <w:lang w:val="tr-TR"/>
        </w:rPr>
      </w:pPr>
    </w:p>
    <w:p w:rsidR="001D3DE2" w:rsidRPr="00126A98" w:rsidRDefault="003D377A" w:rsidP="001D3DE2">
      <w:pPr>
        <w:spacing w:line="360" w:lineRule="auto"/>
        <w:jc w:val="center"/>
        <w:rPr>
          <w:b/>
          <w:sz w:val="28"/>
          <w:szCs w:val="28"/>
          <w:lang w:val="tr-TR"/>
        </w:rPr>
      </w:pPr>
      <w:r w:rsidRPr="00126A98">
        <w:rPr>
          <w:b/>
          <w:sz w:val="28"/>
          <w:szCs w:val="28"/>
          <w:lang w:val="tr-TR"/>
        </w:rPr>
        <w:t>ANKARA</w:t>
      </w:r>
      <w:r w:rsidR="00AB7609" w:rsidRPr="00126A98">
        <w:rPr>
          <w:b/>
          <w:sz w:val="28"/>
          <w:szCs w:val="28"/>
          <w:lang w:val="tr-TR"/>
        </w:rPr>
        <w:t xml:space="preserve"> 2022</w:t>
      </w:r>
    </w:p>
    <w:p w:rsidR="00126A98" w:rsidRPr="00126A98" w:rsidRDefault="00126A98" w:rsidP="001D3DE2">
      <w:pPr>
        <w:spacing w:line="360" w:lineRule="auto"/>
        <w:jc w:val="center"/>
        <w:rPr>
          <w:b/>
          <w:sz w:val="28"/>
          <w:szCs w:val="28"/>
          <w:lang w:val="tr-TR"/>
        </w:rPr>
      </w:pPr>
    </w:p>
    <w:p w:rsidR="00126A98" w:rsidRPr="004F5BDB" w:rsidRDefault="00126A98" w:rsidP="00126A98">
      <w:pPr>
        <w:spacing w:line="360" w:lineRule="auto"/>
        <w:rPr>
          <w:b/>
          <w:lang w:val="tr-TR"/>
        </w:rPr>
      </w:pPr>
      <w:proofErr w:type="gramStart"/>
      <w:r w:rsidRPr="004F5BDB">
        <w:rPr>
          <w:b/>
          <w:lang w:val="tr-TR"/>
        </w:rPr>
        <w:lastRenderedPageBreak/>
        <w:t>Beklentiler :</w:t>
      </w:r>
      <w:proofErr w:type="gramEnd"/>
    </w:p>
    <w:p w:rsidR="00126A98" w:rsidRPr="004F5BDB" w:rsidRDefault="00126A98" w:rsidP="00126A98">
      <w:pPr>
        <w:pStyle w:val="ListeParagraf"/>
        <w:numPr>
          <w:ilvl w:val="0"/>
          <w:numId w:val="1"/>
        </w:numPr>
        <w:spacing w:line="360" w:lineRule="auto"/>
        <w:jc w:val="both"/>
        <w:rPr>
          <w:lang w:val="tr-TR"/>
        </w:rPr>
      </w:pPr>
      <w:r w:rsidRPr="004F5BDB">
        <w:rPr>
          <w:lang w:val="tr-TR"/>
        </w:rPr>
        <w:t xml:space="preserve">Çekme testi hakkında referanslara dayanarak bilgi verilmesi, çekme testi ile hangi mekanik özelliklerin </w:t>
      </w:r>
      <w:r w:rsidR="004F5BDB" w:rsidRPr="004F5BDB">
        <w:rPr>
          <w:lang w:val="tr-TR"/>
        </w:rPr>
        <w:t>belirlenebildiğinin</w:t>
      </w:r>
      <w:r w:rsidRPr="004F5BDB">
        <w:rPr>
          <w:lang w:val="tr-TR"/>
        </w:rPr>
        <w:t xml:space="preserve"> ifade edilmesi</w:t>
      </w:r>
      <w:r w:rsidR="004F5BDB" w:rsidRPr="004F5BDB">
        <w:rPr>
          <w:lang w:val="tr-TR"/>
        </w:rPr>
        <w:t xml:space="preserve"> (</w:t>
      </w:r>
      <w:r w:rsidRPr="004F5BDB">
        <w:rPr>
          <w:lang w:val="tr-TR"/>
        </w:rPr>
        <w:t xml:space="preserve">Çekme tokluğu, akma dayanımı </w:t>
      </w:r>
      <w:proofErr w:type="spellStart"/>
      <w:r w:rsidRPr="004F5BDB">
        <w:rPr>
          <w:lang w:val="tr-TR"/>
        </w:rPr>
        <w:t>vb</w:t>
      </w:r>
      <w:proofErr w:type="spellEnd"/>
      <w:r w:rsidRPr="004F5BDB">
        <w:rPr>
          <w:lang w:val="tr-TR"/>
        </w:rPr>
        <w:t>) kullan</w:t>
      </w:r>
      <w:r w:rsidR="004F5BDB" w:rsidRPr="004F5BDB">
        <w:rPr>
          <w:lang w:val="tr-TR"/>
        </w:rPr>
        <w:t xml:space="preserve">ılan formüllerin </w:t>
      </w:r>
      <w:r w:rsidRPr="004F5BDB">
        <w:rPr>
          <w:lang w:val="tr-TR"/>
        </w:rPr>
        <w:t>gösterimi</w:t>
      </w:r>
      <w:r w:rsidR="004F5BDB" w:rsidRPr="004F5BDB">
        <w:rPr>
          <w:lang w:val="tr-TR"/>
        </w:rPr>
        <w:t>,</w:t>
      </w:r>
      <w:r w:rsidRPr="004F5BDB">
        <w:rPr>
          <w:lang w:val="tr-TR"/>
        </w:rPr>
        <w:t xml:space="preserve"> </w:t>
      </w:r>
    </w:p>
    <w:p w:rsidR="00126A98" w:rsidRPr="004F5BDB" w:rsidRDefault="00126A98" w:rsidP="00126A98">
      <w:pPr>
        <w:pStyle w:val="ListeParagraf"/>
        <w:numPr>
          <w:ilvl w:val="0"/>
          <w:numId w:val="1"/>
        </w:numPr>
        <w:spacing w:line="360" w:lineRule="auto"/>
        <w:jc w:val="both"/>
        <w:rPr>
          <w:lang w:val="tr-TR"/>
        </w:rPr>
      </w:pPr>
      <w:r w:rsidRPr="004F5BDB">
        <w:rPr>
          <w:lang w:val="tr-TR"/>
        </w:rPr>
        <w:t>Çekme numunesinin deformasyon öncesi ve sonrası görselleri</w:t>
      </w:r>
      <w:r w:rsidR="004F5BDB" w:rsidRPr="004F5BDB">
        <w:rPr>
          <w:lang w:val="tr-TR"/>
        </w:rPr>
        <w:t>,</w:t>
      </w:r>
    </w:p>
    <w:p w:rsidR="00126A98" w:rsidRPr="004F5BDB" w:rsidRDefault="00126A98" w:rsidP="00126A98">
      <w:pPr>
        <w:pStyle w:val="ListeParagraf"/>
        <w:numPr>
          <w:ilvl w:val="0"/>
          <w:numId w:val="1"/>
        </w:numPr>
        <w:spacing w:line="360" w:lineRule="auto"/>
        <w:jc w:val="both"/>
        <w:rPr>
          <w:lang w:val="tr-TR"/>
        </w:rPr>
      </w:pPr>
      <w:r w:rsidRPr="004F5BDB">
        <w:rPr>
          <w:lang w:val="tr-TR"/>
        </w:rPr>
        <w:t>Çekme testinin hangi şartlarda gerçekleştirildiğinin ifade edilmesi (çekme cihazı marka model, oda sıcaklığı, çekme hızı, numune boyutları (CAD programı ile çizilecek) vb</w:t>
      </w:r>
      <w:proofErr w:type="gramStart"/>
      <w:r w:rsidRPr="004F5BDB">
        <w:rPr>
          <w:lang w:val="tr-TR"/>
        </w:rPr>
        <w:t>.</w:t>
      </w:r>
      <w:r w:rsidR="004F5BDB" w:rsidRPr="004F5BDB">
        <w:rPr>
          <w:lang w:val="tr-TR"/>
        </w:rPr>
        <w:t>,</w:t>
      </w:r>
      <w:proofErr w:type="gramEnd"/>
    </w:p>
    <w:p w:rsidR="00126A98" w:rsidRPr="004F5BDB" w:rsidRDefault="00126A98" w:rsidP="00126A98">
      <w:pPr>
        <w:pStyle w:val="ListeParagraf"/>
        <w:numPr>
          <w:ilvl w:val="0"/>
          <w:numId w:val="1"/>
        </w:numPr>
        <w:spacing w:line="360" w:lineRule="auto"/>
        <w:jc w:val="both"/>
        <w:rPr>
          <w:lang w:val="tr-TR"/>
        </w:rPr>
      </w:pPr>
      <w:r w:rsidRPr="004F5BDB">
        <w:rPr>
          <w:lang w:val="tr-TR"/>
        </w:rPr>
        <w:t>Mühendislik ve Gerçek Çekme grafiklerinin çiziminin tek bir grafik üzerinde gösterimi ve yorumlanması</w:t>
      </w:r>
      <w:r w:rsidR="004F5BDB">
        <w:rPr>
          <w:lang w:val="tr-TR"/>
        </w:rPr>
        <w:t>,</w:t>
      </w:r>
      <w:r w:rsidRPr="004F5BDB">
        <w:rPr>
          <w:lang w:val="tr-TR"/>
        </w:rPr>
        <w:t xml:space="preserve"> elde edilen değerlerin üzerinde gösterimi.</w:t>
      </w:r>
      <w:proofErr w:type="gramStart"/>
      <w:r w:rsidRPr="004F5BDB">
        <w:rPr>
          <w:lang w:val="tr-TR"/>
        </w:rPr>
        <w:t>(</w:t>
      </w:r>
      <w:proofErr w:type="gramEnd"/>
      <w:r w:rsidRPr="004F5BDB">
        <w:rPr>
          <w:lang w:val="tr-TR"/>
        </w:rPr>
        <w:t xml:space="preserve">akma dayanımı, çekme dayanımı, </w:t>
      </w:r>
      <w:proofErr w:type="spellStart"/>
      <w:r w:rsidRPr="004F5BDB">
        <w:rPr>
          <w:lang w:val="tr-TR"/>
        </w:rPr>
        <w:t>rezilyans</w:t>
      </w:r>
      <w:proofErr w:type="spellEnd"/>
      <w:r w:rsidRPr="004F5BDB">
        <w:rPr>
          <w:lang w:val="tr-TR"/>
        </w:rPr>
        <w:t>, çekme tokluğu, pekleşme üsteli (deformasyon sertleşmesi üsteli)</w:t>
      </w:r>
      <w:r w:rsidR="004F5BDB" w:rsidRPr="004F5BDB">
        <w:rPr>
          <w:lang w:val="tr-TR"/>
        </w:rPr>
        <w:t>,</w:t>
      </w:r>
    </w:p>
    <w:p w:rsidR="00126A98" w:rsidRPr="004F5BDB" w:rsidRDefault="00CF684E" w:rsidP="00126A98">
      <w:pPr>
        <w:pStyle w:val="ListeParagraf"/>
        <w:numPr>
          <w:ilvl w:val="0"/>
          <w:numId w:val="1"/>
        </w:numPr>
        <w:spacing w:line="360" w:lineRule="auto"/>
        <w:jc w:val="both"/>
        <w:rPr>
          <w:lang w:val="tr-TR"/>
        </w:rPr>
      </w:pPr>
      <w:r w:rsidRPr="004F5BDB">
        <w:rPr>
          <w:lang w:val="tr-TR"/>
        </w:rPr>
        <w:t xml:space="preserve">Referans </w:t>
      </w:r>
      <w:r w:rsidR="004F5BDB" w:rsidRPr="004F5BDB">
        <w:rPr>
          <w:lang w:val="tr-TR"/>
        </w:rPr>
        <w:t>gösterimi</w:t>
      </w:r>
      <w:r w:rsidRPr="004F5BDB">
        <w:rPr>
          <w:lang w:val="tr-TR"/>
        </w:rPr>
        <w:t xml:space="preserve"> </w:t>
      </w:r>
      <w:r w:rsidRPr="004F5BDB">
        <w:rPr>
          <w:lang w:val="tr-TR"/>
        </w:rPr>
        <w:fldChar w:fldCharType="begin" w:fldLock="1"/>
      </w:r>
      <w:r w:rsidR="00F575B5">
        <w:rPr>
          <w:lang w:val="tr-TR"/>
        </w:rPr>
        <w:instrText>ADDIN CSL_CITATION {"citationItems":[{"id":"ITEM-1","itemData":{"DOI":"10.1016/j.msea.2017.03.096","ISSN":"09215093","abstract":"The focus of this investigation was to examine the influence of intercritical austempering process on the microstructure and mechanical properties of low-alloyed austempered ductile cast iron (ADI). The investigation also examined the influence of intercritical austempering process on the plane strain fracture toughness of the material. The effect of both austenitization and austempering temperature on the microstructure and mechanical properties was examined. The microstructural analysis was carried out using optical microscopy, scanning electron microscopy and X-ray diffraction. The test results indicate that by intercritical austempering it is possible to produce proeutectoid ferrite in the matrix microstructure. Lower austenitizing temperature produces more proeutectoid ferrite in the matrix. Furthermore, the yield, tensile strength and the fracture toughness of the ADI decreases with decrease in austenitizing temperature. A considerable increase in ductility was observed in the samples with higher proeutectoid ferrite content. The fracture surfaces of the ADI samples revealed that dimple ductile fracture produced higher fracture toughness of 60±5 MPa√m in this intercritically austempered ADI.","author":[{"dropping-particle":"","family":"Panneerselvam","given":"Saranya","non-dropping-particle":"","parse-names":false,"suffix":""},{"dropping-particle":"","family":"Putatunda","given":"Susil K.","non-dropping-particle":"","parse-names":false,"suffix":""},{"dropping-particle":"","family":"Gundlach","given":"Richard","non-dropping-particle":"","parse-names":false,"suffix":""},{"dropping-particle":"","family":"Boileau","given":"James","non-dropping-particle":"","parse-names":false,"suffix":""}],"container-title":"Materials Science and Engineering A","id":"ITEM-1","issue":"October 2016","issued":{"date-parts":[["2017"]]},"page":"72-80","publisher":"Elsevier B.V.","title":"Influence of intercritical austempering on the microstructure and mechanical properties of austempered ductile cast iron (ADI)","type":"article-journal","volume":"694"},"uris":["http://www.mendeley.com/documents/?uuid=2200b33a-2fbd-46f0-86c0-be3e37a29b2b"]},{"id":"ITEM-2","itemData":{"DOI":"10.1007/s11661-021-06214-8","ISBN":"1166102106","ISSN":"10735623","abstract":"Solid-state transformation during heat treatment is of great practical importance because it significantly affects the final structure, properties, and thermal stability of cast components. The present study highlights the issue of structure formation and its effect on the thermal stability of high-quality cast iron, namely, austempered ductile iron (ADI). In this study, experiments were carried out for castings with a 25-mm-walled thickness and under variable heat treatment conditions, i.e., austenitization and austempering within ranges of 850 °C to 925 °C and 250 °C to 380 °C, respectively. The X-ray diffraction (XRD) investigations were carried out within a range of − 260 °C to + 450 °C to study the structure parameters related to the XRD tests, which provided information related to the phase participation, lattice parameters, and stresses in the microstructure as well as with an expansion of the crystal lattice. The results also provide insight into the role of the structure and its homogeneity on the thermal stability of ADI cast iron. The present work also aims to develop strategies to suppress the formation of blocky-shaped austenite in the ADI structure to maintain a homogeneous microstructure and high thermal stability.","author":[{"dropping-particle":"","family":"Górny","given":"M.","non-dropping-particle":"","parse-names":false,"suffix":""},{"dropping-particle":"","family":"Gondek","given":"","non-dropping-particle":"","parse-names":false,"suffix":""},{"dropping-particle":"","family":"Tyrała","given":"E.","non-dropping-particle":"","parse-names":false,"suffix":""},{"dropping-particle":"","family":"Angella","given":"G.","non-dropping-particle":"","parse-names":false,"suffix":""},{"dropping-particle":"","family":"Kawalec","given":"M.","non-dropping-particle":"","parse-names":false,"suffix":""}],"container-title":"Metallurgical and Materials Transactions A: Physical Metallurgy and Materials Science","id":"ITEM-2","issue":"June","issued":{"date-parts":[["2021"]]},"page":"2227-2237","title":"Structure Homogeneity and Thermal Stability of Austempered Ductile Iron","type":"article-journal","volume":"52"},"uris":["http://www.mendeley.com/documents/?uuid=69fbd0cc-1762-4694-8409-2377586a720e"]},{"id":"ITEM-3","itemData":{"DOI":"10.1515/afe-2017-0158","ISSN":"22992944","abstract":"A mathematical model of austenite - bainite transformation in austempered ductile cast iron has been presented. The model is based on a model developed by Bhadeshia [1, 2] for modelling the bainitic transformation in high-silicon steels with inhibited carbide precipitation. A computer program has been developed that calculates the incubation time, the transformation time at a preset temperature, the TTT diagram and carbon content in unreacted austenite as a function of temperature. Additionally, the program has been provided with a module calculating the free energy of austenite and ferrite as well as the maximum driving force of transformation. Model validation was based on the experimental research and literature data. Experimental studies included the determination of austenite grain size, plotting the TTT diagram and analysis of the effect of heat treatment parameters on the microstructure of ductile iron. The obtained results show a relatively good compatibility between the theoretical calculations and experimental studies. Using the developed program it was possible to examine the effect of austenite grain size on the rate of transformation.","author":[{"dropping-particle":"","family":"Olejarczyk-Wozeńska","given":"I.","non-dropping-particle":"","parse-names":false,"suffix":""},{"dropping-particle":"","family":"Adrian","given":"H.","non-dropping-particle":"","parse-names":false,"suffix":""},{"dropping-particle":"","family":"Mrzygłód","given":"B.","non-dropping-particle":"","parse-names":false,"suffix":""},{"dropping-particle":"","family":"Głowacki","given":"M.","non-dropping-particle":"","parse-names":false,"suffix":""}],"container-title":"Archives of Foundry Engineering","id":"ITEM-3","issue":"4","issued":{"date-parts":[["2017"]]},"page":"200-206","title":"Mathematical Model of Bainitic Transformation in Austempered Ductile Iron","type":"article-journal","volume":"17"},"uris":["http://www.mendeley.com/documents/?uuid=e7d18748-afda-4efe-834c-380fce0d4ea4"]},{"id":"ITEM-4","itemData":{"DOI":"10.1201/9781315114910","ISBN":"9781351629119","abstract":"Organized into a two-part structure aimed at readers of differing experience levels, Geometry of Crystals, Polycrystals, and Phase Transformations is accessible to both newcomers and advanced researchers within the field of crystallography. The first part of the text covers what any reader in the material sciences, physics, chemistry, earth sciences and natural sciences in general should know about crystallography. It is intentionally concise and covers sufficient material to form a firm foundation. The second part is aimed at researchers and discusses phase transformations, deformations, and interface crystallography in depth. The phase transformations are limited to those dominated by crystallography. The entire book contains worked examples and uniquely deals not just with crystals but aggregates of crystals and solid-state transformations between crystals.","author":[{"dropping-particle":"","family":"Bhadeshia","given":"Harshad K.D.H.","non-dropping-particle":"","parse-names":false,"suffix":""}],"container-title":"Geometry of Crystals, Polycrystals, and Phase Transformations","id":"ITEM-4","issued":{"date-parts":[["2017"]]},"number-of-pages":"1-252","title":"Geometry of crystals, polycrystals, and phase transformations","type":"book"},"uris":["http://www.mendeley.com/documents/?uuid=f0a6381b-8bfb-46ed-8fc7-b022bab48788"]}],"mendeley":{"formattedCitation":"[1–4]","plainTextFormattedCitation":"[1–4]","previouslyFormattedCitation":"[1–5]"},"properties":{"noteIndex":0},"schema":"https://github.com/citation-style-language/schema/raw/master/csl-citation.json"}</w:instrText>
      </w:r>
      <w:r w:rsidRPr="004F5BDB">
        <w:rPr>
          <w:lang w:val="tr-TR"/>
        </w:rPr>
        <w:fldChar w:fldCharType="separate"/>
      </w:r>
      <w:r w:rsidR="00F575B5" w:rsidRPr="00F575B5">
        <w:rPr>
          <w:noProof/>
          <w:lang w:val="tr-TR"/>
        </w:rPr>
        <w:t>[1–4]</w:t>
      </w:r>
      <w:r w:rsidRPr="004F5BDB">
        <w:rPr>
          <w:lang w:val="tr-TR"/>
        </w:rPr>
        <w:fldChar w:fldCharType="end"/>
      </w:r>
      <w:r w:rsidR="004F5BDB">
        <w:rPr>
          <w:lang w:val="tr-TR"/>
        </w:rPr>
        <w:t>;</w:t>
      </w:r>
    </w:p>
    <w:p w:rsidR="00F575B5" w:rsidRPr="00F575B5" w:rsidRDefault="00CF684E" w:rsidP="00F575B5">
      <w:pPr>
        <w:widowControl w:val="0"/>
        <w:autoSpaceDE w:val="0"/>
        <w:autoSpaceDN w:val="0"/>
        <w:adjustRightInd w:val="0"/>
        <w:spacing w:line="360" w:lineRule="auto"/>
        <w:ind w:left="640" w:hanging="640"/>
        <w:rPr>
          <w:noProof/>
        </w:rPr>
      </w:pPr>
      <w:r w:rsidRPr="004F5BDB">
        <w:rPr>
          <w:lang w:val="tr-TR"/>
        </w:rPr>
        <w:fldChar w:fldCharType="begin" w:fldLock="1"/>
      </w:r>
      <w:r w:rsidRPr="004F5BDB">
        <w:rPr>
          <w:lang w:val="tr-TR"/>
        </w:rPr>
        <w:instrText xml:space="preserve">ADDIN Mendeley Bibliography CSL_BIBLIOGRAPHY </w:instrText>
      </w:r>
      <w:r w:rsidRPr="004F5BDB">
        <w:rPr>
          <w:lang w:val="tr-TR"/>
        </w:rPr>
        <w:fldChar w:fldCharType="separate"/>
      </w:r>
      <w:r w:rsidR="00F575B5" w:rsidRPr="00F575B5">
        <w:rPr>
          <w:noProof/>
        </w:rPr>
        <w:t>1.</w:t>
      </w:r>
      <w:r w:rsidR="00F575B5" w:rsidRPr="00F575B5">
        <w:rPr>
          <w:noProof/>
        </w:rPr>
        <w:tab/>
        <w:t>Panneerselvam, S., S.K. Putatunda, R. Gundlach and J. Boileau, 2017."Influence of intercritical austempering on the microstructure and mechanical properties of austempered ductile cast iron (ADI)",Materials Science and Engineering A, 694(October 2016), 72–80.</w:t>
      </w:r>
    </w:p>
    <w:p w:rsidR="00F575B5" w:rsidRPr="00F575B5" w:rsidRDefault="00F575B5" w:rsidP="00F575B5">
      <w:pPr>
        <w:widowControl w:val="0"/>
        <w:autoSpaceDE w:val="0"/>
        <w:autoSpaceDN w:val="0"/>
        <w:adjustRightInd w:val="0"/>
        <w:spacing w:line="360" w:lineRule="auto"/>
        <w:ind w:left="640" w:hanging="640"/>
        <w:rPr>
          <w:noProof/>
        </w:rPr>
      </w:pPr>
      <w:r w:rsidRPr="00F575B5">
        <w:rPr>
          <w:noProof/>
        </w:rPr>
        <w:t>2.</w:t>
      </w:r>
      <w:r w:rsidRPr="00F575B5">
        <w:rPr>
          <w:noProof/>
        </w:rPr>
        <w:tab/>
        <w:t>Górny, M., Gondek, E. Tyrała, G. Angella and M. Kawalec, 2021."Structure Homogeneity and Thermal Stability of Austempered Ductile Iron",Metallurgical and Materials Transactions A: Physical Metallurgy and Materials Science, 52(June), 2227–2237.</w:t>
      </w:r>
    </w:p>
    <w:p w:rsidR="00F575B5" w:rsidRPr="00F575B5" w:rsidRDefault="00F575B5" w:rsidP="00F575B5">
      <w:pPr>
        <w:widowControl w:val="0"/>
        <w:autoSpaceDE w:val="0"/>
        <w:autoSpaceDN w:val="0"/>
        <w:adjustRightInd w:val="0"/>
        <w:spacing w:line="360" w:lineRule="auto"/>
        <w:ind w:left="640" w:hanging="640"/>
        <w:rPr>
          <w:noProof/>
        </w:rPr>
      </w:pPr>
      <w:r w:rsidRPr="00F575B5">
        <w:rPr>
          <w:noProof/>
        </w:rPr>
        <w:t>3.</w:t>
      </w:r>
      <w:r w:rsidRPr="00F575B5">
        <w:rPr>
          <w:noProof/>
        </w:rPr>
        <w:tab/>
        <w:t>Olejarczyk-Wozeńska, I., H. Adrian, B. Mrzygłód and M. Głowacki, 2017."Mathematical Model of Bainitic Transformation in Austempered Ductile Iron",Archives of Foundry Engineering, 17(4), 200–206.</w:t>
      </w:r>
    </w:p>
    <w:p w:rsidR="00F575B5" w:rsidRPr="00F575B5" w:rsidRDefault="00F575B5" w:rsidP="00F575B5">
      <w:pPr>
        <w:widowControl w:val="0"/>
        <w:autoSpaceDE w:val="0"/>
        <w:autoSpaceDN w:val="0"/>
        <w:adjustRightInd w:val="0"/>
        <w:spacing w:line="360" w:lineRule="auto"/>
        <w:ind w:left="640" w:hanging="640"/>
        <w:rPr>
          <w:noProof/>
        </w:rPr>
      </w:pPr>
      <w:r w:rsidRPr="00F575B5">
        <w:rPr>
          <w:noProof/>
        </w:rPr>
        <w:t>4.</w:t>
      </w:r>
      <w:r w:rsidRPr="00F575B5">
        <w:rPr>
          <w:noProof/>
        </w:rPr>
        <w:tab/>
        <w:t xml:space="preserve">Bhadeshia, H.K.D.H., </w:t>
      </w:r>
      <w:r w:rsidRPr="00F575B5">
        <w:rPr>
          <w:b/>
          <w:bCs/>
          <w:noProof/>
        </w:rPr>
        <w:t>2017</w:t>
      </w:r>
      <w:r w:rsidRPr="00F575B5">
        <w:rPr>
          <w:noProof/>
        </w:rPr>
        <w:t>. Geometry of crystals, polycrystals, and phase transformations.</w:t>
      </w:r>
      <w:r>
        <w:rPr>
          <w:noProof/>
        </w:rPr>
        <w:t xml:space="preserve"> </w:t>
      </w:r>
      <w:r w:rsidRPr="00F575B5">
        <w:rPr>
          <w:noProof/>
          <w:color w:val="C00000"/>
        </w:rPr>
        <w:t>Kitap</w:t>
      </w:r>
    </w:p>
    <w:p w:rsidR="004F5BDB" w:rsidRDefault="00CF684E" w:rsidP="004F5BDB">
      <w:pPr>
        <w:rPr>
          <w:lang w:val="tr-TR"/>
        </w:rPr>
      </w:pPr>
      <w:r w:rsidRPr="004F5BDB">
        <w:rPr>
          <w:lang w:val="tr-TR"/>
        </w:rPr>
        <w:fldChar w:fldCharType="end"/>
      </w:r>
    </w:p>
    <w:p w:rsidR="00CF684E" w:rsidRDefault="004F5BDB" w:rsidP="004F5BDB">
      <w:pPr>
        <w:jc w:val="both"/>
        <w:rPr>
          <w:color w:val="000000" w:themeColor="text1"/>
          <w:lang w:val="tr-TR"/>
        </w:rPr>
      </w:pPr>
      <w:r w:rsidRPr="004F5BDB">
        <w:rPr>
          <w:color w:val="FF0000"/>
          <w:lang w:val="tr-TR"/>
        </w:rPr>
        <w:t xml:space="preserve">Not: </w:t>
      </w:r>
      <w:bookmarkStart w:id="0" w:name="_GoBack"/>
      <w:bookmarkEnd w:id="0"/>
      <w:r>
        <w:rPr>
          <w:color w:val="000000" w:themeColor="text1"/>
          <w:lang w:val="tr-TR"/>
        </w:rPr>
        <w:t xml:space="preserve">İki öğrenci tarafından bir rapor hazırlanabilir. Hiç bir şekilde </w:t>
      </w:r>
      <w:proofErr w:type="gramStart"/>
      <w:r>
        <w:rPr>
          <w:color w:val="000000" w:themeColor="text1"/>
          <w:lang w:val="tr-TR"/>
        </w:rPr>
        <w:t>Kopyala</w:t>
      </w:r>
      <w:proofErr w:type="gramEnd"/>
      <w:r>
        <w:rPr>
          <w:color w:val="000000" w:themeColor="text1"/>
          <w:lang w:val="tr-TR"/>
        </w:rPr>
        <w:t xml:space="preserve">/Yapıştır kabul edilmeyecektir. Deney föylerinden yararlanılabilir. </w:t>
      </w:r>
      <w:r>
        <w:rPr>
          <w:color w:val="000000" w:themeColor="text1"/>
          <w:lang w:val="tr-TR"/>
        </w:rPr>
        <w:t>Yazı Tipi Times New Roman 12 punto</w:t>
      </w:r>
    </w:p>
    <w:p w:rsidR="004F5BDB" w:rsidRDefault="004F5BDB" w:rsidP="004F5BDB">
      <w:pPr>
        <w:rPr>
          <w:color w:val="000000" w:themeColor="text1"/>
          <w:lang w:val="tr-TR"/>
        </w:rPr>
      </w:pPr>
    </w:p>
    <w:p w:rsidR="004F5BDB" w:rsidRDefault="004F5BDB" w:rsidP="004F5BDB">
      <w:pPr>
        <w:rPr>
          <w:color w:val="000000" w:themeColor="text1"/>
          <w:lang w:val="tr-TR"/>
        </w:rPr>
      </w:pPr>
    </w:p>
    <w:p w:rsidR="004F5BDB" w:rsidRPr="004F5BDB" w:rsidRDefault="004F5BDB" w:rsidP="004F5BDB">
      <w:pPr>
        <w:jc w:val="right"/>
        <w:rPr>
          <w:b/>
          <w:i/>
          <w:color w:val="FF0000"/>
          <w:u w:val="single"/>
          <w:lang w:val="tr-TR"/>
        </w:rPr>
      </w:pPr>
      <w:r w:rsidRPr="004F5BDB">
        <w:rPr>
          <w:b/>
          <w:i/>
          <w:color w:val="000000" w:themeColor="text1"/>
          <w:u w:val="single"/>
          <w:lang w:val="tr-TR"/>
        </w:rPr>
        <w:t xml:space="preserve">Ne yaparsan yap </w:t>
      </w:r>
      <w:r>
        <w:rPr>
          <w:b/>
          <w:i/>
          <w:color w:val="000000" w:themeColor="text1"/>
          <w:u w:val="single"/>
          <w:lang w:val="tr-TR"/>
        </w:rPr>
        <w:t xml:space="preserve">Gerçek bir </w:t>
      </w:r>
      <w:r w:rsidRPr="004F5BDB">
        <w:rPr>
          <w:b/>
          <w:i/>
          <w:color w:val="000000" w:themeColor="text1"/>
          <w:u w:val="single"/>
          <w:lang w:val="tr-TR"/>
        </w:rPr>
        <w:t>M</w:t>
      </w:r>
      <w:r>
        <w:rPr>
          <w:b/>
          <w:i/>
          <w:color w:val="000000" w:themeColor="text1"/>
          <w:u w:val="single"/>
          <w:lang w:val="tr-TR"/>
        </w:rPr>
        <w:t>ÜHENDİS</w:t>
      </w:r>
      <w:r w:rsidRPr="004F5BDB">
        <w:rPr>
          <w:b/>
          <w:i/>
          <w:color w:val="000000" w:themeColor="text1"/>
          <w:u w:val="single"/>
          <w:lang w:val="tr-TR"/>
        </w:rPr>
        <w:t xml:space="preserve"> gibi yap</w:t>
      </w:r>
      <w:r>
        <w:rPr>
          <w:b/>
          <w:i/>
          <w:color w:val="000000" w:themeColor="text1"/>
          <w:u w:val="single"/>
          <w:lang w:val="tr-TR"/>
        </w:rPr>
        <w:t>.</w:t>
      </w:r>
    </w:p>
    <w:sectPr w:rsidR="004F5BDB" w:rsidRPr="004F5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7754"/>
    <w:multiLevelType w:val="hybridMultilevel"/>
    <w:tmpl w:val="31609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F3"/>
    <w:rsid w:val="0006408C"/>
    <w:rsid w:val="00126A98"/>
    <w:rsid w:val="00143C30"/>
    <w:rsid w:val="00174173"/>
    <w:rsid w:val="001D100D"/>
    <w:rsid w:val="001D3DE2"/>
    <w:rsid w:val="002E0EE2"/>
    <w:rsid w:val="003030B0"/>
    <w:rsid w:val="003D377A"/>
    <w:rsid w:val="004B5F0A"/>
    <w:rsid w:val="004F5BDB"/>
    <w:rsid w:val="00527594"/>
    <w:rsid w:val="006261D8"/>
    <w:rsid w:val="00753682"/>
    <w:rsid w:val="007A626E"/>
    <w:rsid w:val="00844393"/>
    <w:rsid w:val="00853EFE"/>
    <w:rsid w:val="008D6DA1"/>
    <w:rsid w:val="00A65382"/>
    <w:rsid w:val="00A7046A"/>
    <w:rsid w:val="00AB7609"/>
    <w:rsid w:val="00B9028A"/>
    <w:rsid w:val="00BA70F3"/>
    <w:rsid w:val="00CF684E"/>
    <w:rsid w:val="00DC6185"/>
    <w:rsid w:val="00EA53CC"/>
    <w:rsid w:val="00F44B8F"/>
    <w:rsid w:val="00F575B5"/>
    <w:rsid w:val="00F76546"/>
    <w:rsid w:val="00FE0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A9B2"/>
  <w15:chartTrackingRefBased/>
  <w15:docId w15:val="{1FAB3CBD-4943-4556-9374-EC1B6BFC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qFormat/>
    <w:pPr>
      <w:keepNext/>
      <w:jc w:val="center"/>
      <w:outlineLvl w:val="0"/>
    </w:pPr>
    <w:rPr>
      <w:sz w:val="44"/>
      <w:u w:val="single"/>
      <w:lang w:val="tr-TR"/>
    </w:rPr>
  </w:style>
  <w:style w:type="paragraph" w:styleId="Balk2">
    <w:name w:val="heading 2"/>
    <w:basedOn w:val="Normal"/>
    <w:next w:val="Normal"/>
    <w:qFormat/>
    <w:pPr>
      <w:keepNext/>
      <w:outlineLvl w:val="1"/>
    </w:pPr>
    <w:rPr>
      <w:b/>
      <w:bCs/>
      <w:sz w:val="2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center"/>
    </w:pPr>
    <w:rPr>
      <w:sz w:val="48"/>
      <w:u w:val="single"/>
      <w:lang w:val="tr-TR"/>
    </w:rPr>
  </w:style>
  <w:style w:type="paragraph" w:styleId="ListeParagraf">
    <w:name w:val="List Paragraph"/>
    <w:basedOn w:val="Normal"/>
    <w:uiPriority w:val="34"/>
    <w:qFormat/>
    <w:rsid w:val="0012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365D-A39C-44E6-8CA8-31B3641A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1562</Words>
  <Characters>8908</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MANUFACTURING TECHNIQUES LABORATORY</vt:lpstr>
      <vt:lpstr>MANUFACTURING TECHNIQUES LABORATORY</vt:lpstr>
    </vt:vector>
  </TitlesOfParts>
  <Company>bogazici university</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TECHNIQUES LABORATORY</dc:title>
  <dc:subject/>
  <dc:creator>nazim</dc:creator>
  <cp:keywords/>
  <dc:description/>
  <cp:lastModifiedBy>Burak Nalçacı</cp:lastModifiedBy>
  <cp:revision>5</cp:revision>
  <dcterms:created xsi:type="dcterms:W3CDTF">2021-10-18T08:13:00Z</dcterms:created>
  <dcterms:modified xsi:type="dcterms:W3CDTF">2022-10-27T08:50:00Z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069c44fc-46e5-3cb5-9633-21466661d29c</vt:lpwstr>
  </property>
  <property fmtid="{D5CDD505-2E9C-101B-9397-08002B2CF9AE}" pid="4" name="Mendeley Citation Style_1">
    <vt:lpwstr>http://www.zotero.org/styles/world-applied-sciences-journals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http://www.zotero.org/styles/brazilian-journal-of-physics</vt:lpwstr>
  </property>
  <property fmtid="{D5CDD505-2E9C-101B-9397-08002B2CF9AE}" pid="10" name="Mendeley Recent Style Name 2_1">
    <vt:lpwstr>Brazilian Journal of Physics</vt:lpwstr>
  </property>
  <property fmtid="{D5CDD505-2E9C-101B-9397-08002B2CF9AE}" pid="11" name="Mendeley Recent Style Id 3_1">
    <vt:lpwstr>http://www.zotero.org/styles/international-journal-of-metal-casting</vt:lpwstr>
  </property>
  <property fmtid="{D5CDD505-2E9C-101B-9397-08002B2CF9AE}" pid="12" name="Mendeley Recent Style Name 3_1">
    <vt:lpwstr>International journal of Metal Casting</vt:lpwstr>
  </property>
  <property fmtid="{D5CDD505-2E9C-101B-9397-08002B2CF9AE}" pid="13" name="Mendeley Recent Style Id 4_1">
    <vt:lpwstr>http://www.zotero.org/styles/journal-of-materials-research</vt:lpwstr>
  </property>
  <property fmtid="{D5CDD505-2E9C-101B-9397-08002B2CF9AE}" pid="14" name="Mendeley Recent Style Name 4_1">
    <vt:lpwstr>Journal of Materials Research</vt:lpwstr>
  </property>
  <property fmtid="{D5CDD505-2E9C-101B-9397-08002B2CF9AE}" pid="15" name="Mendeley Recent Style Id 5_1">
    <vt:lpwstr>http://www.zotero.org/styles/journal-of-materials-science-and-technology</vt:lpwstr>
  </property>
  <property fmtid="{D5CDD505-2E9C-101B-9397-08002B2CF9AE}" pid="16" name="Mendeley Recent Style Name 5_1">
    <vt:lpwstr>Journal of Materials Science &amp; Technology</vt:lpwstr>
  </property>
  <property fmtid="{D5CDD505-2E9C-101B-9397-08002B2CF9AE}" pid="17" name="Mendeley Recent Style Id 6_1">
    <vt:lpwstr>http://www.zotero.org/styles/journal-of-materials-science-materials-in-electronics</vt:lpwstr>
  </property>
  <property fmtid="{D5CDD505-2E9C-101B-9397-08002B2CF9AE}" pid="18" name="Mendeley Recent Style Name 6_1">
    <vt:lpwstr>Journal of Materials Science: Materials in Electronics</vt:lpwstr>
  </property>
  <property fmtid="{D5CDD505-2E9C-101B-9397-08002B2CF9AE}" pid="19" name="Mendeley Recent Style Id 7_1">
    <vt:lpwstr>http://www.zotero.org/styles/metallurgical-and-materials-transactions-a</vt:lpwstr>
  </property>
  <property fmtid="{D5CDD505-2E9C-101B-9397-08002B2CF9AE}" pid="20" name="Mendeley Recent Style Name 7_1">
    <vt:lpwstr>Metallurgical and Materials Transactions A</vt:lpwstr>
  </property>
  <property fmtid="{D5CDD505-2E9C-101B-9397-08002B2CF9AE}" pid="21" name="Mendeley Recent Style Id 8_1">
    <vt:lpwstr>http://www.zotero.org/styles/superlattices-and-microstructures</vt:lpwstr>
  </property>
  <property fmtid="{D5CDD505-2E9C-101B-9397-08002B2CF9AE}" pid="22" name="Mendeley Recent Style Name 8_1">
    <vt:lpwstr>Superlattices and Microstructures</vt:lpwstr>
  </property>
  <property fmtid="{D5CDD505-2E9C-101B-9397-08002B2CF9AE}" pid="23" name="Mendeley Recent Style Id 9_1">
    <vt:lpwstr>http://www.zotero.org/styles/world-applied-sciences-journals</vt:lpwstr>
  </property>
  <property fmtid="{D5CDD505-2E9C-101B-9397-08002B2CF9AE}" pid="24" name="Mendeley Recent Style Name 9_1">
    <vt:lpwstr>World Applied Sciences Journals</vt:lpwstr>
  </property>
</Properties>
</file>