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69" w:rsidRPr="00326526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GAZİ ÜNİVERSİTESİ-MÜHENDİSLİK FAKÜLTESİ</w:t>
      </w:r>
      <w:r w:rsidRPr="00326526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br/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İNŞAAT MÜHENDİSLİĞİ BÖLÜMÜ</w:t>
      </w:r>
    </w:p>
    <w:p w:rsidR="0048713A" w:rsidRDefault="0048713A" w:rsidP="00487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6F4F69" w:rsidRDefault="006F4F69" w:rsidP="00487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IM372 – HİDROLOJİ</w:t>
      </w:r>
    </w:p>
    <w:p w:rsidR="006F4F69" w:rsidRDefault="006F4F69" w:rsidP="00487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2019 BAHAR DÖNEMİ</w:t>
      </w:r>
    </w:p>
    <w:p w:rsidR="006F4F69" w:rsidRDefault="006F4F69" w:rsidP="006F4F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Prof. Dr. Can E. BALAS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(Oda No: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56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Öğr. Üyesi 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Önder KOÇYİĞİT (Oda No: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12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ve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33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)</w:t>
      </w:r>
    </w:p>
    <w:p w:rsidR="0048713A" w:rsidRDefault="0048713A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6F4F69" w:rsidRPr="000C1C35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0C1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Ders Programı: </w:t>
      </w: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Perşembe Saat: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13.</w:t>
      </w:r>
      <w:r w:rsidRPr="005841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-16.</w:t>
      </w:r>
      <w:r w:rsidRPr="005841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(Şube 01)</w:t>
      </w: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Pazartesi 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09.</w:t>
      </w:r>
      <w:r w:rsidRPr="005841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-12.</w:t>
      </w:r>
      <w:r w:rsidRPr="005841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(Şube 02)</w:t>
      </w: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Ofis Saati: Perşembe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 (10.</w:t>
      </w:r>
      <w:r w:rsidRPr="00505D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 – 12.</w:t>
      </w:r>
      <w:r w:rsidRPr="00505D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/>
        </w:rPr>
        <w:t>00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)</w:t>
      </w:r>
    </w:p>
    <w:p w:rsidR="006F4F69" w:rsidRDefault="006F4F69" w:rsidP="006F4F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6F4F69" w:rsidRPr="0048713A" w:rsidRDefault="006F4F69" w:rsidP="0048713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>DEĞERLENDİRME YÖNTEMİ</w:t>
      </w:r>
    </w:p>
    <w:p w:rsidR="0048713A" w:rsidRDefault="0048713A" w:rsidP="0048713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Ara Sınavlar (ders notları kapalı sınav)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proofErr w:type="gramStart"/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60</w:t>
      </w:r>
      <w:proofErr w:type="gramEnd"/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8713A" w:rsidRDefault="0048713A" w:rsidP="0048713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Final Sınavı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(ders notları kapalı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sınav)</w:t>
      </w:r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proofErr w:type="gramStart"/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4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</w:t>
      </w:r>
      <w:proofErr w:type="gramEnd"/>
    </w:p>
    <w:p w:rsidR="000C1C35" w:rsidRPr="0076642F" w:rsidRDefault="0048713A" w:rsidP="0048713A">
      <w:pPr>
        <w:spacing w:after="15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TOPLAM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proofErr w:type="gramStart"/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10</w:t>
      </w:r>
      <w:r w:rsidRPr="0076642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</w:t>
      </w:r>
      <w:proofErr w:type="gramEnd"/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>Uygulama Saatleri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Bazı haftalarda uygulama (soru çözüm) yapılacaktır. Daha önceden bildirilecek bu saatlerde problem çözümleri yapılacak ve konu üzerinde gerekli tartışmalar gerçekleştirilecektir. 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>Önemli Uyarılar: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Vizeler ve Final tarihleri Bölüm Başkanlığınca ilan edilecektir. 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Dersin internet sayfasını düzenli olarak ziyaret ediniz. Önemli duyurular bu sayfadan yapılacaktır. 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Dersin sorumlu öğretim üye</w:t>
      </w:r>
      <w:r w:rsidR="00D530D6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ler</w:t>
      </w: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i sınıfta derse katılımı önemle tavsiye eder. 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12 saati aşan devamsızlıklarda, öğrenciler “devamsız öğrenci” olarak kabul edilecektir. </w:t>
      </w:r>
    </w:p>
    <w:p w:rsidR="0048713A" w:rsidRPr="0048713A" w:rsidRDefault="0048713A" w:rsidP="0048713A">
      <w:pPr>
        <w:shd w:val="clear" w:color="auto" w:fill="EAEAE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Önceki yıllardaki devam durumunuz %70 devam mecburiyetinizi değiştirmez. </w:t>
      </w:r>
    </w:p>
    <w:p w:rsidR="0048713A" w:rsidRDefault="0048713A" w:rsidP="0048713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48713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Dersin Kaynak Kitabı: </w:t>
      </w:r>
    </w:p>
    <w:p w:rsidR="0048713A" w:rsidRDefault="0048713A" w:rsidP="0048713A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proofErr w:type="spellStart"/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Nurünnisa</w:t>
      </w:r>
      <w:proofErr w:type="spellEnd"/>
      <w:r w:rsidRPr="0048713A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 xml:space="preserve"> Usul, “Mühendislik Hidrolojisi”, 2008, ODTÜ Yayınları, Ankara</w:t>
      </w:r>
    </w:p>
    <w:p w:rsidR="000C1C35" w:rsidRDefault="000C1C35" w:rsidP="0048713A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p w:rsidR="000C1C35" w:rsidRPr="000C1C35" w:rsidRDefault="000D654B" w:rsidP="000C1C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 xml:space="preserve">PLANLANAN </w:t>
      </w:r>
      <w:r w:rsidR="000C1C35" w:rsidRPr="000C1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>DERS İÇERİĞİ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785"/>
      </w:tblGrid>
      <w:tr w:rsidR="000C1C35" w:rsidRPr="000B5634" w:rsidTr="00E37A9B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KONU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HAFTA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GİRİŞ, HİDROMETEOROLOJİ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Su kaynakları mühendisliğinde hidroloji, Hidrolojik devir, Mühendislikte hidroloji, Hidrolojinin tarihi, Güneş radyasyonu, Sıcaklık, Atmosfer basıncı, Nem, </w:t>
            </w:r>
            <w:proofErr w:type="gramStart"/>
            <w:r w:rsidRPr="000B5634">
              <w:rPr>
                <w:rFonts w:ascii="Times New Roman" w:eastAsia="Times New Roman" w:hAnsi="Times New Roman" w:cs="Times New Roman"/>
                <w:lang w:val="tr-TR"/>
              </w:rPr>
              <w:t>Rüzgar</w:t>
            </w:r>
            <w:proofErr w:type="gramEnd"/>
            <w:r w:rsidRPr="000B5634"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YAĞIŞ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Yağışın oluşumu, Yağışın ölçümü, Yağış verisinin analizi, Muhtemel maksimum yağış, Kar örtüsü ve kar erimesi.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BUHARLAŞMA VE TERLEME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Buharlaşmayı etkileyen faktörler, Buharlaşma ölçümü, Buharlaşma tayin metotları, </w:t>
            </w:r>
            <w:proofErr w:type="spellStart"/>
            <w:r w:rsidRPr="000B5634">
              <w:rPr>
                <w:rFonts w:ascii="Times New Roman" w:eastAsia="Times New Roman" w:hAnsi="Times New Roman" w:cs="Times New Roman"/>
                <w:lang w:val="tr-TR"/>
              </w:rPr>
              <w:t>Evapotranspirasyon</w:t>
            </w:r>
            <w:proofErr w:type="spellEnd"/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 tahmini.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HAVZA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Havza alanı, sınırı ve şekli, Eğim, Drenaj karakteristikleri, Akarsu yatak şekli, Toprak özellikleri ve yüzey örtüsü, Gecikme zamanı, Sızma, Sızma indisleri.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AKARSU AKIMI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Su seviyesi ölçümü, İstasyon yerinin seçimi, Debi hesaplanması, Seviye-debi ilişkisi, Akım ölçüm ağı planlaması, Akım verilerinin yorumlanması.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5</w:t>
            </w:r>
          </w:p>
        </w:tc>
      </w:tr>
      <w:tr w:rsidR="000C1C35" w:rsidRPr="000B5634" w:rsidTr="00E37A9B">
        <w:trPr>
          <w:trHeight w:hRule="exact"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HİDROGRAF ANALİZİ I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Akımın bileşenleri, Hidrograf, Hidrograf bileşenlerinin ayrılması, Birim Hidrograf.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0C1C35" w:rsidRPr="000B5634" w:rsidTr="00E37A9B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00"/>
                <w:lang w:val="tr-TR"/>
              </w:rPr>
              <w:t>VİZE-1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7</w:t>
            </w:r>
          </w:p>
        </w:tc>
      </w:tr>
      <w:tr w:rsidR="000C1C35" w:rsidRPr="000B5634" w:rsidTr="00E37A9B">
        <w:trPr>
          <w:trHeight w:hRule="exact" w:val="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HİDROGRAF ANALİZİ II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Farklı süreli birim hidrograflar, Kaydırma metodu, s eğrisi metodu, Bir havzanın birim hidrografının bulunması, Karmaşık sağanaklardan birim hidrografın bulunması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8</w:t>
            </w:r>
          </w:p>
        </w:tc>
      </w:tr>
      <w:tr w:rsidR="000C1C35" w:rsidRPr="000B5634" w:rsidTr="00E37A9B">
        <w:trPr>
          <w:trHeight w:hRule="exact"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HİDROGRAF ANALİZİ III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Sentetik birim hidrograflar, </w:t>
            </w:r>
            <w:proofErr w:type="spellStart"/>
            <w:r w:rsidRPr="000B5634">
              <w:rPr>
                <w:rFonts w:ascii="Times New Roman" w:eastAsia="Times New Roman" w:hAnsi="Times New Roman" w:cs="Times New Roman"/>
                <w:lang w:val="tr-TR"/>
              </w:rPr>
              <w:t>Snyder</w:t>
            </w:r>
            <w:proofErr w:type="spellEnd"/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 yöntemi, SCS yöntemi, Rasyonel Yöntem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9</w:t>
            </w:r>
          </w:p>
        </w:tc>
      </w:tr>
      <w:tr w:rsidR="000C1C35" w:rsidRPr="000B5634" w:rsidTr="00E37A9B">
        <w:trPr>
          <w:trHeight w:hRule="exact"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TAŞKIN ÖTELEMESİ</w:t>
            </w:r>
          </w:p>
          <w:p w:rsidR="000C1C35" w:rsidRPr="000B5634" w:rsidRDefault="000C1C35" w:rsidP="00E37A9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Depolama denklemi, Hazne ötelemesi, Doğal kanallarda öteleme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1C35" w:rsidRPr="000B5634" w:rsidRDefault="000C1C35" w:rsidP="00E37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10</w:t>
            </w:r>
          </w:p>
        </w:tc>
      </w:tr>
      <w:tr w:rsidR="000D654B" w:rsidRPr="000B5634" w:rsidTr="00E37A9B">
        <w:trPr>
          <w:trHeight w:hRule="exact"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  <w:t>HİDROLOJİDE İSTATİSTİKSEL ANALİZLER I</w:t>
            </w:r>
          </w:p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Veri seçimi, Hidrolojide veri serisi tipleri, Frekans analizi, Risk analizi.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11</w:t>
            </w:r>
          </w:p>
        </w:tc>
      </w:tr>
      <w:tr w:rsidR="000D654B" w:rsidRPr="000B5634" w:rsidTr="00E37A9B">
        <w:trPr>
          <w:trHeight w:hRule="exact"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  <w:t>HİDROLOJİDE İSTATİSTİKSEL ANALİZLER II</w:t>
            </w:r>
          </w:p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 xml:space="preserve">Olasılık dağılım fonksiyonları, Analitik çözümler: Normal (Gauss) dağılımı, </w:t>
            </w:r>
            <w:proofErr w:type="spellStart"/>
            <w:r w:rsidRPr="000B5634">
              <w:rPr>
                <w:rFonts w:ascii="Times New Roman" w:eastAsia="Times New Roman" w:hAnsi="Times New Roman" w:cs="Times New Roman"/>
                <w:lang w:val="tr-TR"/>
              </w:rPr>
              <w:t>Log</w:t>
            </w:r>
            <w:proofErr w:type="spellEnd"/>
            <w:r w:rsidRPr="000B5634">
              <w:rPr>
                <w:rFonts w:ascii="Times New Roman" w:eastAsia="Times New Roman" w:hAnsi="Times New Roman" w:cs="Times New Roman"/>
                <w:lang w:val="tr-TR"/>
              </w:rPr>
              <w:t>-normal dağılım, Gumbel dağılımı, Grafik çözümler, Regrasyon analizi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12</w:t>
            </w:r>
          </w:p>
        </w:tc>
      </w:tr>
      <w:tr w:rsidR="000D654B" w:rsidRPr="000B5634" w:rsidTr="00EA26E3">
        <w:trPr>
          <w:trHeight w:hRule="exact"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00"/>
                <w:lang w:val="tr-TR"/>
              </w:rPr>
              <w:t>VİZE-2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13</w:t>
            </w:r>
          </w:p>
        </w:tc>
      </w:tr>
      <w:tr w:rsidR="000D654B" w:rsidRPr="000B5634" w:rsidTr="000D654B">
        <w:trPr>
          <w:trHeight w:hRule="exact" w:val="10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YERALTISUYU HİDROLOJİSİ VE KUYU HİDROLİĞİ-I</w:t>
            </w:r>
          </w:p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Yeraltısuyunun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oluşumu,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Akiferlerin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deploma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özellikleri</w:t>
            </w:r>
            <w:r w:rsidRPr="000B5634"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Yeraltısuyu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akım yasaları, Çözüm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Metodları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, Kararlı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Radyal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Akım, Kararlı olmayan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Radyal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Akım,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Theisse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Jocop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Metodları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0D654B" w:rsidRPr="000B5634" w:rsidTr="000D654B">
        <w:trPr>
          <w:trHeight w:hRule="exact" w:val="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YERALTISUYU HİDROLOJİSİ VE KUYU HİDROLİĞİ-I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I</w:t>
            </w:r>
          </w:p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Çoklu kuyu durumu, Değişken Pompalama, Sonlu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Akiferler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için çözümler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54B" w:rsidRPr="000B5634" w:rsidRDefault="000D654B" w:rsidP="000D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15</w:t>
            </w:r>
          </w:p>
        </w:tc>
      </w:tr>
      <w:tr w:rsidR="000D654B" w:rsidRPr="000B5634" w:rsidTr="00E37A9B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00"/>
                <w:lang w:val="tr-TR"/>
              </w:rPr>
              <w:t>FİNAL SINAVI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54B" w:rsidRPr="000B5634" w:rsidRDefault="000D654B" w:rsidP="000D654B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tr-TR"/>
              </w:rPr>
            </w:pPr>
            <w:r w:rsidRPr="000B5634">
              <w:rPr>
                <w:rFonts w:ascii="Times New Roman" w:eastAsia="Times New Roman" w:hAnsi="Times New Roman" w:cs="Times New Roman"/>
                <w:lang w:val="tr-TR"/>
              </w:rPr>
              <w:t> </w:t>
            </w:r>
          </w:p>
        </w:tc>
      </w:tr>
    </w:tbl>
    <w:p w:rsidR="000C1C35" w:rsidRPr="0048713A" w:rsidRDefault="000C1C35" w:rsidP="0048713A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bookmarkStart w:id="0" w:name="_GoBack"/>
      <w:bookmarkEnd w:id="0"/>
    </w:p>
    <w:sectPr w:rsidR="000C1C35" w:rsidRPr="00487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26"/>
    <w:rsid w:val="00034844"/>
    <w:rsid w:val="000B5634"/>
    <w:rsid w:val="000C1C35"/>
    <w:rsid w:val="000D654B"/>
    <w:rsid w:val="001674EA"/>
    <w:rsid w:val="00326526"/>
    <w:rsid w:val="00397C05"/>
    <w:rsid w:val="003E5356"/>
    <w:rsid w:val="004201F3"/>
    <w:rsid w:val="00463F33"/>
    <w:rsid w:val="0048713A"/>
    <w:rsid w:val="004C187E"/>
    <w:rsid w:val="00505D77"/>
    <w:rsid w:val="00530CC1"/>
    <w:rsid w:val="0057385F"/>
    <w:rsid w:val="005841E1"/>
    <w:rsid w:val="005C46EC"/>
    <w:rsid w:val="00603E3F"/>
    <w:rsid w:val="006215A4"/>
    <w:rsid w:val="006259F5"/>
    <w:rsid w:val="006F4F69"/>
    <w:rsid w:val="00741173"/>
    <w:rsid w:val="00746B3F"/>
    <w:rsid w:val="0076642F"/>
    <w:rsid w:val="00782502"/>
    <w:rsid w:val="00806531"/>
    <w:rsid w:val="008B48BA"/>
    <w:rsid w:val="00902DE9"/>
    <w:rsid w:val="00A23D92"/>
    <w:rsid w:val="00A478C1"/>
    <w:rsid w:val="00AD107B"/>
    <w:rsid w:val="00AD6994"/>
    <w:rsid w:val="00AE1089"/>
    <w:rsid w:val="00B025A6"/>
    <w:rsid w:val="00B62358"/>
    <w:rsid w:val="00C65FD5"/>
    <w:rsid w:val="00CC49A1"/>
    <w:rsid w:val="00CD36A6"/>
    <w:rsid w:val="00D530D6"/>
    <w:rsid w:val="00DA54B4"/>
    <w:rsid w:val="00DE49FF"/>
    <w:rsid w:val="00E246AF"/>
    <w:rsid w:val="00E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7E2"/>
  <w15:docId w15:val="{D5A6671F-1A34-4992-B82F-F33756B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2652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652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2652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8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Pc</cp:lastModifiedBy>
  <cp:revision>42</cp:revision>
  <cp:lastPrinted>2019-02-14T07:03:00Z</cp:lastPrinted>
  <dcterms:created xsi:type="dcterms:W3CDTF">2019-02-13T17:53:00Z</dcterms:created>
  <dcterms:modified xsi:type="dcterms:W3CDTF">2019-05-13T16:16:00Z</dcterms:modified>
</cp:coreProperties>
</file>